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32A6A">
        <w:rPr>
          <w:rFonts w:asciiTheme="minorHAnsi" w:hAnsiTheme="minorHAnsi" w:cs="Arial"/>
          <w:b/>
          <w:lang w:val="en-ZA"/>
        </w:rPr>
        <w:t>4 October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LIBERTY GROUP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LGL07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LIBERTY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October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LGL07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F2F1E">
        <w:rPr>
          <w:rFonts w:asciiTheme="minorHAnsi" w:hAnsiTheme="minorHAnsi" w:cs="Arial"/>
          <w:lang w:val="en-ZA"/>
        </w:rPr>
        <w:t>R 600,000,000.00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F32A6A" w:rsidRPr="00F32A6A">
        <w:rPr>
          <w:rFonts w:asciiTheme="minorHAnsi" w:hAnsiTheme="minorHAnsi" w:cs="Arial"/>
          <w:lang w:val="en-ZA"/>
        </w:rPr>
        <w:t>9.638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D92427">
        <w:rPr>
          <w:rFonts w:asciiTheme="minorHAnsi" w:hAnsiTheme="minorHAnsi" w:cs="Arial"/>
          <w:lang w:val="en-ZA"/>
        </w:rPr>
        <w:t>4 October</w:t>
      </w:r>
      <w:r w:rsidR="00701889">
        <w:rPr>
          <w:rFonts w:asciiTheme="minorHAnsi" w:hAnsiTheme="minorHAnsi" w:cs="Arial"/>
          <w:lang w:val="en-ZA"/>
        </w:rPr>
        <w:t xml:space="preserve"> 2016</w:t>
      </w:r>
      <w:r>
        <w:rPr>
          <w:rFonts w:asciiTheme="minorHAnsi" w:hAnsiTheme="minorHAnsi" w:cs="Arial"/>
          <w:lang w:val="en-ZA"/>
        </w:rPr>
        <w:t xml:space="preserve"> of </w:t>
      </w:r>
      <w:r w:rsidR="00F32A6A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CF2F1E">
        <w:rPr>
          <w:rFonts w:asciiTheme="minorHAnsi" w:hAnsiTheme="minorHAnsi" w:cs="Arial"/>
          <w:lang w:val="en-ZA"/>
        </w:rPr>
        <w:t>228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01889">
        <w:rPr>
          <w:rFonts w:asciiTheme="minorHAnsi" w:hAnsiTheme="minorHAnsi" w:cs="Arial"/>
          <w:b/>
          <w:lang w:val="en-ZA"/>
        </w:rPr>
        <w:t xml:space="preserve"> Date</w:t>
      </w:r>
      <w:r w:rsidR="00D92427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25 December, 25 March, 24 June,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January, 4 April, 4 July, 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December, 24 March, 23 June, 23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ZAG000139544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 Unsecured</w:t>
      </w:r>
    </w:p>
    <w:p w:rsidR="00CF2F1E" w:rsidRDefault="00386EFA" w:rsidP="00CF2F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F2F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F2F1E" w:rsidRDefault="00F32A6A" w:rsidP="00CF2F1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CF2F1E" w:rsidRPr="001045E4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https://www.jse.co.za/content/JSEPricingSupplementsItems/2014/BondDocuments/LGL07%20Pricing%20Supplement%204.10.2016.pdf</w:t>
        </w:r>
      </w:hyperlink>
    </w:p>
    <w:p w:rsidR="00CF2F1E" w:rsidRPr="00F64748" w:rsidRDefault="00CF2F1E" w:rsidP="00CF2F1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F2F1E" w:rsidRDefault="00CF2F1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01889" w:rsidRPr="00F64748" w:rsidRDefault="0070188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Wiesner                                               Standard Bank of SA Ltd                                           +27 11 344 5277                                </w:t>
      </w:r>
    </w:p>
    <w:p w:rsidR="007F4679" w:rsidRPr="00F64748" w:rsidRDefault="00701889" w:rsidP="00CF2F1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F2F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F2F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32A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32A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1889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2F1E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427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2A6A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GL07%20Pricing%20Supplement%204.10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2016-10-04T08:00:00+00:00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D27C5-8D06-41FF-AB2C-403840B5EB07}"/>
</file>

<file path=customXml/itemProps2.xml><?xml version="1.0" encoding="utf-8"?>
<ds:datastoreItem xmlns:ds="http://schemas.openxmlformats.org/officeDocument/2006/customXml" ds:itemID="{8670EA49-6994-4736-9CD3-DD59B74BEFF9}"/>
</file>

<file path=customXml/itemProps3.xml><?xml version="1.0" encoding="utf-8"?>
<ds:datastoreItem xmlns:ds="http://schemas.openxmlformats.org/officeDocument/2006/customXml" ds:itemID="{25B59AE1-7EC7-4E15-9240-E0CADB680B7B}"/>
</file>

<file path=customXml/itemProps4.xml><?xml version="1.0" encoding="utf-8"?>
<ds:datastoreItem xmlns:ds="http://schemas.openxmlformats.org/officeDocument/2006/customXml" ds:itemID="{4B46722A-20FB-4AD7-A4EB-60F920FAE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2016-10-04T08:07:00Z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